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AE0788" w14:textId="77777777" w:rsidR="000F41B5" w:rsidRPr="00016898" w:rsidRDefault="000F41B5" w:rsidP="000F41B5">
      <w:pPr>
        <w:keepNext/>
        <w:keepLines/>
        <w:autoSpaceDE w:val="0"/>
        <w:autoSpaceDN w:val="0"/>
        <w:spacing w:after="0" w:line="240" w:lineRule="auto"/>
        <w:contextualSpacing/>
        <w:outlineLvl w:val="1"/>
        <w:rPr>
          <w:rFonts w:ascii="Arial" w:eastAsia="Times New Roman" w:hAnsi="Arial" w:cs="Times New Roman"/>
          <w:b/>
          <w:bCs/>
          <w:sz w:val="20"/>
          <w:szCs w:val="20"/>
        </w:rPr>
      </w:pPr>
      <w:bookmarkStart w:id="0" w:name="_Toc61622057"/>
      <w:r w:rsidRPr="00016898">
        <w:rPr>
          <w:rFonts w:ascii="Arial" w:eastAsia="Times New Roman" w:hAnsi="Arial" w:cs="Times New Roman"/>
          <w:b/>
          <w:bCs/>
          <w:sz w:val="20"/>
          <w:szCs w:val="20"/>
        </w:rPr>
        <w:t>Bijlage C – Objectenboom in GIS</w:t>
      </w:r>
      <w:bookmarkEnd w:id="0"/>
    </w:p>
    <w:p w14:paraId="5463D707" w14:textId="77777777" w:rsidR="000F41B5" w:rsidRPr="00016898" w:rsidRDefault="000F41B5" w:rsidP="000F41B5">
      <w:pPr>
        <w:autoSpaceDE w:val="0"/>
        <w:autoSpaceDN w:val="0"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tbl>
      <w:tblPr>
        <w:tblW w:w="808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0"/>
        <w:gridCol w:w="5760"/>
      </w:tblGrid>
      <w:tr w:rsidR="000F41B5" w:rsidRPr="00016898" w14:paraId="2BB48040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D1398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BaanEnSpoor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55ED8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1.1.1 Spoor op vrije baan</w:t>
            </w:r>
          </w:p>
        </w:tc>
      </w:tr>
      <w:tr w:rsidR="000F41B5" w:rsidRPr="00016898" w14:paraId="5F87B6FF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8F3C9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BaanEnSpoor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D4C5F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1.1.2 Spoor op kunstwerk</w:t>
            </w:r>
          </w:p>
        </w:tc>
      </w:tr>
      <w:tr w:rsidR="000F41B5" w:rsidRPr="00016898" w14:paraId="3BD37401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43059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BaanEnSpoor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FACC3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1.1.3 Lassen</w:t>
            </w:r>
          </w:p>
        </w:tc>
      </w:tr>
      <w:tr w:rsidR="000F41B5" w:rsidRPr="00016898" w14:paraId="74116CD0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628EC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BaanEnSpoor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CC869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1.2.1 Wissel</w:t>
            </w:r>
          </w:p>
        </w:tc>
      </w:tr>
      <w:tr w:rsidR="000F41B5" w:rsidRPr="00016898" w14:paraId="06F70020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84D64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BaanEnSpoor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DC97A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1.2.2 Kruis</w:t>
            </w:r>
          </w:p>
        </w:tc>
      </w:tr>
      <w:tr w:rsidR="000F41B5" w:rsidRPr="00016898" w14:paraId="0C14CDC3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C84F2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BaanEnSpoor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51007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1.3.2 Overwegbevloering</w:t>
            </w:r>
          </w:p>
        </w:tc>
      </w:tr>
      <w:tr w:rsidR="000F41B5" w:rsidRPr="00016898" w14:paraId="30D91AC7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676ED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BaanEnSpoor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D27B4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1.4.2 Bebording</w:t>
            </w:r>
          </w:p>
        </w:tc>
      </w:tr>
      <w:tr w:rsidR="000F41B5" w:rsidRPr="00016898" w14:paraId="083CA803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51DD6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BaanEnSpoor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6508A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1.4.3 Hekwerken</w:t>
            </w:r>
          </w:p>
        </w:tc>
      </w:tr>
      <w:tr w:rsidR="000F41B5" w:rsidRPr="00016898" w14:paraId="061CC6DC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62175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BaanEnSpoor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E38FA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1.4.4 Grondkering</w:t>
            </w:r>
          </w:p>
        </w:tc>
      </w:tr>
      <w:tr w:rsidR="000F41B5" w:rsidRPr="00016898" w14:paraId="557AA465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5991A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BaanEnSpoor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F303F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1.4.5 Opsluiting</w:t>
            </w:r>
          </w:p>
        </w:tc>
      </w:tr>
      <w:tr w:rsidR="000F41B5" w:rsidRPr="00016898" w14:paraId="2BECD4CF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1A9C8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BaanEnSpoor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B377F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1.4.6 Inspectiepaden</w:t>
            </w:r>
          </w:p>
        </w:tc>
      </w:tr>
      <w:tr w:rsidR="000F41B5" w:rsidRPr="00016898" w14:paraId="3100B662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CE297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BaanEnSpoor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D8914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1.4.7 Geluidswerende voorzieningen</w:t>
            </w:r>
          </w:p>
        </w:tc>
      </w:tr>
      <w:tr w:rsidR="000F41B5" w:rsidRPr="00016898" w14:paraId="75D255B6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199A8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Beveiliging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08385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 xml:space="preserve">2.1.1 </w:t>
            </w: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Geisoleerd</w:t>
            </w:r>
            <w:proofErr w:type="spellEnd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 xml:space="preserve"> spoor</w:t>
            </w:r>
          </w:p>
        </w:tc>
      </w:tr>
      <w:tr w:rsidR="000F41B5" w:rsidRPr="00016898" w14:paraId="2C08DDD6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F2380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Beveiliging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1AD0F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 xml:space="preserve">2.1.2 </w:t>
            </w: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Veiligheids</w:t>
            </w:r>
            <w:proofErr w:type="spellEnd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 xml:space="preserve"> Relais</w:t>
            </w:r>
          </w:p>
        </w:tc>
      </w:tr>
      <w:tr w:rsidR="000F41B5" w:rsidRPr="00016898" w14:paraId="56403FB0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315DC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Beveiliging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A7ED4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2.1.5 Telpunten</w:t>
            </w:r>
          </w:p>
        </w:tc>
      </w:tr>
      <w:tr w:rsidR="000F41B5" w:rsidRPr="00016898" w14:paraId="54DFE761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8375F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Beveiliging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1420D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2.1.7 VETAG Inductielus en railaansluitpunten</w:t>
            </w:r>
          </w:p>
        </w:tc>
      </w:tr>
      <w:tr w:rsidR="000F41B5" w:rsidRPr="00016898" w14:paraId="4D343F1D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C5B6B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Beveiliging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BCFEB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2.3.1 Lichtsein</w:t>
            </w:r>
          </w:p>
        </w:tc>
      </w:tr>
      <w:tr w:rsidR="000F41B5" w:rsidRPr="00016898" w14:paraId="0DB972DF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62615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Beveiliging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FD8B5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2.3.2 Bord</w:t>
            </w:r>
          </w:p>
        </w:tc>
      </w:tr>
      <w:tr w:rsidR="000F41B5" w:rsidRPr="00016898" w14:paraId="73E48703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883B2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Beveiliging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0FD5D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2.3.3 Wisselsteller</w:t>
            </w:r>
          </w:p>
        </w:tc>
      </w:tr>
      <w:tr w:rsidR="000F41B5" w:rsidRPr="00016898" w14:paraId="7F9362B6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C8111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Beveiliging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03022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2.3.8 Plaatselijke bediening</w:t>
            </w:r>
          </w:p>
        </w:tc>
      </w:tr>
      <w:tr w:rsidR="000F41B5" w:rsidRPr="00016898" w14:paraId="4A407FD9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EE291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Beveiliging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6B7A9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2.3.9 Overwegen</w:t>
            </w:r>
          </w:p>
        </w:tc>
      </w:tr>
      <w:tr w:rsidR="000F41B5" w:rsidRPr="00016898" w14:paraId="54A6877B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57D2D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BaanEnSpoor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FFCEA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2.3.10 Wisselverwarmingsinstallatie</w:t>
            </w:r>
          </w:p>
        </w:tc>
      </w:tr>
      <w:tr w:rsidR="000F41B5" w:rsidRPr="00016898" w14:paraId="074FA2DB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857CC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BaanEnSpoor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CE5FB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 xml:space="preserve">2.3.11 </w:t>
            </w: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Wisselverwarmingvoeding</w:t>
            </w:r>
            <w:proofErr w:type="spellEnd"/>
          </w:p>
        </w:tc>
      </w:tr>
      <w:tr w:rsidR="000F41B5" w:rsidRPr="00016898" w14:paraId="176095BB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768C7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BaanEnSpoor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B5D22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 xml:space="preserve">2.3.12 </w:t>
            </w: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Wisselverwarmingbedrading</w:t>
            </w:r>
            <w:proofErr w:type="spellEnd"/>
          </w:p>
        </w:tc>
      </w:tr>
      <w:tr w:rsidR="000F41B5" w:rsidRPr="00016898" w14:paraId="01A58641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CD922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BaanEnSpoor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2E204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2.3.13 Weerstation</w:t>
            </w:r>
          </w:p>
        </w:tc>
      </w:tr>
      <w:tr w:rsidR="000F41B5" w:rsidRPr="00016898" w14:paraId="77972E77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C1413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Beveiliging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AFA0A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 xml:space="preserve">2.4.4 </w:t>
            </w: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Trekput</w:t>
            </w:r>
            <w:proofErr w:type="spellEnd"/>
          </w:p>
        </w:tc>
      </w:tr>
      <w:tr w:rsidR="000F41B5" w:rsidRPr="00016898" w14:paraId="4AC4E4E4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E8D74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Beveiliging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58FA7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2.6.2 Hoofdpost aansturing beveiliging</w:t>
            </w:r>
          </w:p>
        </w:tc>
      </w:tr>
      <w:tr w:rsidR="000F41B5" w:rsidRPr="00016898" w14:paraId="7A919C41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DD5E4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Beveiliging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38E95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2.7.1 Relaishuizen en Straatkasten</w:t>
            </w:r>
          </w:p>
        </w:tc>
      </w:tr>
      <w:tr w:rsidR="000F41B5" w:rsidRPr="00016898" w14:paraId="6D89C3FA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4574F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Beveiliging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6488A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2.7.2 Relaiskast</w:t>
            </w:r>
          </w:p>
        </w:tc>
      </w:tr>
      <w:tr w:rsidR="000F41B5" w:rsidRPr="00016898" w14:paraId="0EBA8D42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032BF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Beveiliging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7BD01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 xml:space="preserve">2.7.3 </w:t>
            </w: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Wisselvoedingkast</w:t>
            </w:r>
            <w:proofErr w:type="spellEnd"/>
          </w:p>
        </w:tc>
      </w:tr>
      <w:tr w:rsidR="000F41B5" w:rsidRPr="00016898" w14:paraId="0BAE4DFD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9D1CE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Beveiliging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2817C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2.7.4 Kabelkast</w:t>
            </w:r>
          </w:p>
        </w:tc>
      </w:tr>
      <w:tr w:rsidR="000F41B5" w:rsidRPr="00016898" w14:paraId="484FD4B6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29184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Beveiliging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4E0B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2.7.5 VETAG kast</w:t>
            </w:r>
          </w:p>
        </w:tc>
      </w:tr>
      <w:tr w:rsidR="000F41B5" w:rsidRPr="00016898" w14:paraId="34B4E5BD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0265B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Beveiliging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C3B89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 xml:space="preserve">2.7.6 </w:t>
            </w: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Voedingkast</w:t>
            </w:r>
            <w:proofErr w:type="spellEnd"/>
          </w:p>
        </w:tc>
      </w:tr>
      <w:tr w:rsidR="000F41B5" w:rsidRPr="00016898" w14:paraId="035387D5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E5DE0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Beveiliging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42886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2.7.8 Batterijkast</w:t>
            </w:r>
          </w:p>
        </w:tc>
      </w:tr>
      <w:tr w:rsidR="000F41B5" w:rsidRPr="00016898" w14:paraId="00E1EA0B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EA01D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Beveiliging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1590C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2.7.9.Voedingrelaiskast</w:t>
            </w:r>
          </w:p>
        </w:tc>
      </w:tr>
      <w:tr w:rsidR="000F41B5" w:rsidRPr="00016898" w14:paraId="629C48B3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C62D0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Bovenleiding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7B5F5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3.1.1 Draagconstructie</w:t>
            </w:r>
          </w:p>
        </w:tc>
      </w:tr>
      <w:tr w:rsidR="000F41B5" w:rsidRPr="00016898" w14:paraId="65D55C14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DECEC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Bovenleiding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6D0CE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3.3.1 Draad</w:t>
            </w:r>
          </w:p>
        </w:tc>
      </w:tr>
      <w:tr w:rsidR="000F41B5" w:rsidRPr="00016898" w14:paraId="4CEAF37F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A6506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Bovenleiding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27763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3.3.2 Isolator</w:t>
            </w:r>
          </w:p>
        </w:tc>
      </w:tr>
      <w:tr w:rsidR="000F41B5" w:rsidRPr="00016898" w14:paraId="7AD9832F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C2394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Bovenleiding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DD9CD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3.3.3 Leidingonderbreker</w:t>
            </w:r>
          </w:p>
        </w:tc>
      </w:tr>
      <w:tr w:rsidR="000F41B5" w:rsidRPr="00016898" w14:paraId="46FD0B55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A89A1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Bovenleiding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E9A2A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3.3.4 Elektrische verbinding</w:t>
            </w:r>
          </w:p>
        </w:tc>
      </w:tr>
      <w:tr w:rsidR="000F41B5" w:rsidRPr="00016898" w14:paraId="22F80742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8A00E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Bovenleiding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133AC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 xml:space="preserve">3.3.5 </w:t>
            </w: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Vastpunt</w:t>
            </w:r>
            <w:proofErr w:type="spellEnd"/>
          </w:p>
        </w:tc>
      </w:tr>
      <w:tr w:rsidR="000F41B5" w:rsidRPr="00016898" w14:paraId="2D91C170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B242E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Bovenleiding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7AAD7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3.3.6 Rijdraadkruis</w:t>
            </w:r>
          </w:p>
        </w:tc>
      </w:tr>
      <w:tr w:rsidR="000F41B5" w:rsidRPr="00016898" w14:paraId="01700D3F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6BC87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Bovenleiding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B74E3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3.3.7 BVL schakelaar</w:t>
            </w:r>
          </w:p>
        </w:tc>
      </w:tr>
      <w:tr w:rsidR="000F41B5" w:rsidRPr="00016898" w14:paraId="4EFA0031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8E920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Bovenleiding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45627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3.3.8 Minuskast</w:t>
            </w:r>
          </w:p>
        </w:tc>
      </w:tr>
      <w:tr w:rsidR="000F41B5" w:rsidRPr="00016898" w14:paraId="569A2770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63276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TractieEnEnergie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AD0D5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 xml:space="preserve">3.5.1 </w:t>
            </w: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Snelschakelaar</w:t>
            </w:r>
            <w:proofErr w:type="spellEnd"/>
          </w:p>
        </w:tc>
      </w:tr>
      <w:tr w:rsidR="000F41B5" w:rsidRPr="00016898" w14:paraId="17C939F5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7C608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lastRenderedPageBreak/>
              <w:t>TractieEnEnergie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512A6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 xml:space="preserve">3.5.2 </w:t>
            </w: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Gelijkspanningsverdeelinrichting</w:t>
            </w:r>
            <w:proofErr w:type="spellEnd"/>
          </w:p>
        </w:tc>
      </w:tr>
      <w:tr w:rsidR="000F41B5" w:rsidRPr="00016898" w14:paraId="304CDCBF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122B4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TractieEnEnergie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D1DCC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3.5.3 Overige onderdelen</w:t>
            </w:r>
          </w:p>
        </w:tc>
      </w:tr>
      <w:tr w:rsidR="000F41B5" w:rsidRPr="00016898" w14:paraId="060BAADB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D69BA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TractieEnEnergie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DABFB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3.5.4 Voedingskabel</w:t>
            </w:r>
          </w:p>
        </w:tc>
      </w:tr>
      <w:tr w:rsidR="000F41B5" w:rsidRPr="00016898" w14:paraId="73B35BF9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651FA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TractieEnEnergie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3A30F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3.6.1 Afnamepunt netbeheerder</w:t>
            </w:r>
          </w:p>
        </w:tc>
      </w:tr>
      <w:tr w:rsidR="000F41B5" w:rsidRPr="00016898" w14:paraId="452FC670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C6474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TractieEnEnergie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69FDE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3.6.2 Beveiliging hoogspanningsinstallatie</w:t>
            </w:r>
          </w:p>
        </w:tc>
      </w:tr>
      <w:tr w:rsidR="000F41B5" w:rsidRPr="00016898" w14:paraId="27B031D8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C98C5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TractieEnEnergie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D8E7E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 xml:space="preserve">3.6.3 </w:t>
            </w: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Hoogspanningsverdeelinrichting</w:t>
            </w:r>
            <w:proofErr w:type="spellEnd"/>
          </w:p>
        </w:tc>
      </w:tr>
      <w:tr w:rsidR="000F41B5" w:rsidRPr="00016898" w14:paraId="0663A5B3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4FC8B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TractieEnEnergie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92880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 xml:space="preserve">3.6.4 </w:t>
            </w: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Aardelectrode</w:t>
            </w:r>
            <w:proofErr w:type="spellEnd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 xml:space="preserve"> hoogspanningsinstallatie</w:t>
            </w:r>
          </w:p>
        </w:tc>
      </w:tr>
      <w:tr w:rsidR="000F41B5" w:rsidRPr="00016898" w14:paraId="768D4F16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8666C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TractieEnEnergie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DFF07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3.6.5 Voedingsverbinding</w:t>
            </w:r>
          </w:p>
        </w:tc>
      </w:tr>
      <w:tr w:rsidR="000F41B5" w:rsidRPr="00016898" w14:paraId="081FBCC4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FEAE4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TractieEnEnergie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2F5E2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3.6.6 Beveiliging Tractiegroep</w:t>
            </w:r>
          </w:p>
        </w:tc>
      </w:tr>
      <w:tr w:rsidR="000F41B5" w:rsidRPr="00016898" w14:paraId="2A1F1AA6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960A1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TractieEnEnergie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CC785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3.6.7 Kabelverbinding</w:t>
            </w:r>
          </w:p>
        </w:tc>
      </w:tr>
      <w:tr w:rsidR="000F41B5" w:rsidRPr="00016898" w14:paraId="63872FA8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E2A46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TractieEnEnergie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87C58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3.6.8 Tractiegelijkrichter</w:t>
            </w:r>
          </w:p>
        </w:tc>
      </w:tr>
      <w:tr w:rsidR="000F41B5" w:rsidRPr="00016898" w14:paraId="704F7698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C2B41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TractieEnEnergie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433AF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 xml:space="preserve">3.6.9 </w:t>
            </w: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Tratietransformator</w:t>
            </w:r>
            <w:proofErr w:type="spellEnd"/>
          </w:p>
        </w:tc>
      </w:tr>
      <w:tr w:rsidR="000F41B5" w:rsidRPr="00016898" w14:paraId="4D3E4EBF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5A400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TractieEnEnergie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1545D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3.7.1 Aardelektrode Retour-aardcircuit</w:t>
            </w:r>
          </w:p>
        </w:tc>
      </w:tr>
      <w:tr w:rsidR="000F41B5" w:rsidRPr="00016898" w14:paraId="316272C5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FE2DB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Beveiliging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ED3DB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3.7.2 Minuskabel</w:t>
            </w:r>
          </w:p>
        </w:tc>
      </w:tr>
      <w:tr w:rsidR="000F41B5" w:rsidRPr="00016898" w14:paraId="4E984914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9ACEF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TractieEnEnergie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C1D99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 xml:space="preserve">3.7.3 </w:t>
            </w: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Overspanningbeveiliging</w:t>
            </w:r>
            <w:proofErr w:type="spellEnd"/>
          </w:p>
        </w:tc>
      </w:tr>
      <w:tr w:rsidR="000F41B5" w:rsidRPr="00016898" w14:paraId="73C879D6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85D95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TractieEnEnergie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AE462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3.8.1 Gebouw</w:t>
            </w:r>
          </w:p>
        </w:tc>
      </w:tr>
      <w:tr w:rsidR="000F41B5" w:rsidRPr="00016898" w14:paraId="5437F39A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6F8B5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Telecom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01C3B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4.1.1 Koperkabel</w:t>
            </w:r>
          </w:p>
        </w:tc>
      </w:tr>
      <w:tr w:rsidR="000F41B5" w:rsidRPr="00016898" w14:paraId="1FAA9A65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93191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Telecom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F3A42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4.1.4</w:t>
            </w:r>
            <w:r w:rsidRPr="0001689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 Sectiekast</w:t>
            </w:r>
          </w:p>
        </w:tc>
      </w:tr>
      <w:tr w:rsidR="000F41B5" w:rsidRPr="00016898" w14:paraId="6BCEB05D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1DE4E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BaanEnSpoor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A5514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5.1.1 Kunstwerk</w:t>
            </w:r>
          </w:p>
        </w:tc>
      </w:tr>
      <w:tr w:rsidR="000F41B5" w:rsidRPr="00016898" w14:paraId="6E1C3BD7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0C04A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BaanEnSpoor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DD549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5.1.1 Kunstwerkenpuntobjecten</w:t>
            </w:r>
          </w:p>
        </w:tc>
      </w:tr>
      <w:tr w:rsidR="000F41B5" w:rsidRPr="00016898" w14:paraId="4F4C2AC4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09DB7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BaanEnSpoor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F6401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5.1.3 Gaas en raamwerk</w:t>
            </w:r>
          </w:p>
        </w:tc>
      </w:tr>
      <w:tr w:rsidR="000F41B5" w:rsidRPr="00016898" w14:paraId="3D9E27A8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18815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Haltes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E5E8E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6.1.0 Haltes</w:t>
            </w:r>
          </w:p>
        </w:tc>
      </w:tr>
      <w:tr w:rsidR="000F41B5" w:rsidRPr="00016898" w14:paraId="3683F2D5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4291A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Haltes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9B8D0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6.1.2 Op en afgangen</w:t>
            </w:r>
          </w:p>
        </w:tc>
      </w:tr>
      <w:tr w:rsidR="000F41B5" w:rsidRPr="00016898" w14:paraId="6ADFA0AD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7A519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Haltes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5BA79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6.1.3 Afscheidingen</w:t>
            </w:r>
          </w:p>
        </w:tc>
      </w:tr>
      <w:tr w:rsidR="000F41B5" w:rsidRPr="00016898" w14:paraId="419B136C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3FC32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Haltes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EBAA5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 xml:space="preserve">6.1.4 </w:t>
            </w: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Abris</w:t>
            </w:r>
            <w:proofErr w:type="spellEnd"/>
          </w:p>
        </w:tc>
      </w:tr>
      <w:tr w:rsidR="000F41B5" w:rsidRPr="00016898" w14:paraId="2F8876D4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4FB03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Haltes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E87B1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6.1.5 Zit en steunelementen</w:t>
            </w:r>
          </w:p>
        </w:tc>
      </w:tr>
      <w:tr w:rsidR="000F41B5" w:rsidRPr="00016898" w14:paraId="46FEBCD3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381A7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Haltes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1A6F4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6.1.6 Gidslijnen</w:t>
            </w:r>
          </w:p>
        </w:tc>
      </w:tr>
      <w:tr w:rsidR="000F41B5" w:rsidRPr="00016898" w14:paraId="49F219C3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ED0DB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Haltes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F321C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6.1.7 Infopanelen</w:t>
            </w:r>
          </w:p>
        </w:tc>
      </w:tr>
      <w:tr w:rsidR="000F41B5" w:rsidRPr="00016898" w14:paraId="4F318537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33384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Haltes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C3B73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6.1.8 Verlichting</w:t>
            </w:r>
          </w:p>
        </w:tc>
      </w:tr>
      <w:tr w:rsidR="000F41B5" w:rsidRPr="00016898" w14:paraId="625CC44E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07209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Haltes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3A20F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6.1.9 OV chip voorzieningen</w:t>
            </w:r>
          </w:p>
        </w:tc>
      </w:tr>
      <w:tr w:rsidR="000F41B5" w:rsidRPr="00016898" w14:paraId="4A255CE9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3E0A5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Haltes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DDA88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 xml:space="preserve">6.1.10 </w:t>
            </w: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Cameras</w:t>
            </w:r>
            <w:proofErr w:type="spellEnd"/>
          </w:p>
        </w:tc>
      </w:tr>
      <w:tr w:rsidR="000F41B5" w:rsidRPr="00016898" w14:paraId="363249A1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A37C1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Haltes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9AA2E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6.1.11 Chauffeursverblijf</w:t>
            </w:r>
          </w:p>
        </w:tc>
      </w:tr>
      <w:tr w:rsidR="000F41B5" w:rsidRPr="00016898" w14:paraId="784D41B9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F71B1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Haltes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962BA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6.1.12 Fietsenstalling</w:t>
            </w:r>
          </w:p>
        </w:tc>
      </w:tr>
      <w:tr w:rsidR="000F41B5" w:rsidRPr="00016898" w14:paraId="3A10B48A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F5356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Haltes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CF146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6.1.13 Afvalbakken</w:t>
            </w:r>
          </w:p>
        </w:tc>
      </w:tr>
      <w:tr w:rsidR="000F41B5" w:rsidRPr="00016898" w14:paraId="588AD3FF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AEF1F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Haltes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4472A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6.1.14 Data sectiekasten</w:t>
            </w:r>
          </w:p>
        </w:tc>
      </w:tr>
      <w:tr w:rsidR="000F41B5" w:rsidRPr="00016898" w14:paraId="5848F80D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3D140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Haltes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F6882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6.1.16 Spoorbakken</w:t>
            </w:r>
          </w:p>
        </w:tc>
      </w:tr>
      <w:tr w:rsidR="000F41B5" w:rsidRPr="00016898" w14:paraId="121050C5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0E6BD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Haltes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0963C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6.1.18 Spiegels</w:t>
            </w:r>
          </w:p>
        </w:tc>
      </w:tr>
      <w:tr w:rsidR="000F41B5" w:rsidRPr="00016898" w14:paraId="14CFDF0A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75F4C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BaanEnSpoor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FB642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7.1.1 Bomen</w:t>
            </w:r>
          </w:p>
        </w:tc>
      </w:tr>
      <w:tr w:rsidR="000F41B5" w:rsidRPr="00016898" w14:paraId="290C4767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C4D0A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BaanEnSpoor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43A45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7.1.2 Grasland</w:t>
            </w:r>
          </w:p>
        </w:tc>
      </w:tr>
      <w:tr w:rsidR="000F41B5" w:rsidRPr="00016898" w14:paraId="02CA964D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C0831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BaanEnSpoor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32E78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7.1.3 Haag</w:t>
            </w:r>
          </w:p>
        </w:tc>
      </w:tr>
      <w:tr w:rsidR="000F41B5" w:rsidRPr="00016898" w14:paraId="1FC7312D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4C03F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BaanEnSpoor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FF42D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7.1.4 Heesters</w:t>
            </w:r>
          </w:p>
        </w:tc>
      </w:tr>
      <w:tr w:rsidR="000F41B5" w:rsidRPr="00016898" w14:paraId="12D4DABC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6421F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BaanEnSpoor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370A2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7.1.5 Struiken</w:t>
            </w:r>
          </w:p>
        </w:tc>
      </w:tr>
      <w:tr w:rsidR="000F41B5" w:rsidRPr="00016898" w14:paraId="7F349239" w14:textId="77777777" w:rsidTr="00F22DB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816A6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BaanEnSpoor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98233" w14:textId="77777777" w:rsidR="000F41B5" w:rsidRPr="00016898" w:rsidRDefault="000F41B5" w:rsidP="00F22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1689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7.2.1 Verharding</w:t>
            </w:r>
          </w:p>
        </w:tc>
      </w:tr>
    </w:tbl>
    <w:p w14:paraId="1EDAA1A6" w14:textId="77777777" w:rsidR="000F41B5" w:rsidRPr="00016898" w:rsidRDefault="000F41B5" w:rsidP="000F41B5">
      <w:pPr>
        <w:autoSpaceDE w:val="0"/>
        <w:autoSpaceDN w:val="0"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44782A68" w14:textId="77777777" w:rsidR="000F41B5" w:rsidRPr="00016898" w:rsidRDefault="000F41B5" w:rsidP="000F41B5">
      <w:pPr>
        <w:autoSpaceDE w:val="0"/>
        <w:autoSpaceDN w:val="0"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488D71B1" w14:textId="55697FE7" w:rsidR="00CC0F43" w:rsidRPr="000F41B5" w:rsidRDefault="00CC0F43" w:rsidP="000F41B5">
      <w:pPr>
        <w:spacing w:after="0" w:line="240" w:lineRule="auto"/>
        <w:rPr>
          <w:rFonts w:ascii="Arial" w:eastAsia="Times New Roman" w:hAnsi="Arial" w:cs="Times New Roman"/>
          <w:b/>
          <w:bCs/>
          <w:sz w:val="20"/>
          <w:szCs w:val="20"/>
        </w:rPr>
      </w:pPr>
    </w:p>
    <w:sectPr w:rsidR="00CC0F43" w:rsidRPr="000F41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63AB0"/>
    <w:multiLevelType w:val="hybridMultilevel"/>
    <w:tmpl w:val="6EAE74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D12F9"/>
    <w:multiLevelType w:val="hybridMultilevel"/>
    <w:tmpl w:val="2F52B7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4001B"/>
    <w:multiLevelType w:val="hybridMultilevel"/>
    <w:tmpl w:val="63CCE50A"/>
    <w:lvl w:ilvl="0" w:tplc="85F698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71E4C"/>
    <w:multiLevelType w:val="hybridMultilevel"/>
    <w:tmpl w:val="E4D0C12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56A06"/>
    <w:multiLevelType w:val="hybridMultilevel"/>
    <w:tmpl w:val="792613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564146"/>
    <w:multiLevelType w:val="hybridMultilevel"/>
    <w:tmpl w:val="C988E4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C52D4"/>
    <w:multiLevelType w:val="hybridMultilevel"/>
    <w:tmpl w:val="6F3E0ECA"/>
    <w:lvl w:ilvl="0" w:tplc="AC2465CA">
      <w:start w:val="1"/>
      <w:numFmt w:val="upperLetter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36531A"/>
    <w:multiLevelType w:val="hybridMultilevel"/>
    <w:tmpl w:val="B054F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390690"/>
    <w:multiLevelType w:val="hybridMultilevel"/>
    <w:tmpl w:val="300ED442"/>
    <w:lvl w:ilvl="0" w:tplc="C6E4C5D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4B6E62"/>
    <w:multiLevelType w:val="hybridMultilevel"/>
    <w:tmpl w:val="D22A4D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A55C6D"/>
    <w:multiLevelType w:val="hybridMultilevel"/>
    <w:tmpl w:val="9604A890"/>
    <w:lvl w:ilvl="0" w:tplc="1E2A8400">
      <w:start w:val="1"/>
      <w:numFmt w:val="upperLetter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C3696"/>
    <w:multiLevelType w:val="hybridMultilevel"/>
    <w:tmpl w:val="A6A0D6B4"/>
    <w:lvl w:ilvl="0" w:tplc="6BE6EFA2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5" w:hanging="360"/>
      </w:pPr>
    </w:lvl>
    <w:lvl w:ilvl="2" w:tplc="0413001B" w:tentative="1">
      <w:start w:val="1"/>
      <w:numFmt w:val="lowerRoman"/>
      <w:lvlText w:val="%3."/>
      <w:lvlJc w:val="right"/>
      <w:pPr>
        <w:ind w:left="2085" w:hanging="180"/>
      </w:pPr>
    </w:lvl>
    <w:lvl w:ilvl="3" w:tplc="0413000F" w:tentative="1">
      <w:start w:val="1"/>
      <w:numFmt w:val="decimal"/>
      <w:lvlText w:val="%4."/>
      <w:lvlJc w:val="left"/>
      <w:pPr>
        <w:ind w:left="2805" w:hanging="360"/>
      </w:pPr>
    </w:lvl>
    <w:lvl w:ilvl="4" w:tplc="04130019" w:tentative="1">
      <w:start w:val="1"/>
      <w:numFmt w:val="lowerLetter"/>
      <w:lvlText w:val="%5."/>
      <w:lvlJc w:val="left"/>
      <w:pPr>
        <w:ind w:left="3525" w:hanging="360"/>
      </w:pPr>
    </w:lvl>
    <w:lvl w:ilvl="5" w:tplc="0413001B" w:tentative="1">
      <w:start w:val="1"/>
      <w:numFmt w:val="lowerRoman"/>
      <w:lvlText w:val="%6."/>
      <w:lvlJc w:val="right"/>
      <w:pPr>
        <w:ind w:left="4245" w:hanging="180"/>
      </w:pPr>
    </w:lvl>
    <w:lvl w:ilvl="6" w:tplc="0413000F" w:tentative="1">
      <w:start w:val="1"/>
      <w:numFmt w:val="decimal"/>
      <w:lvlText w:val="%7."/>
      <w:lvlJc w:val="left"/>
      <w:pPr>
        <w:ind w:left="4965" w:hanging="360"/>
      </w:pPr>
    </w:lvl>
    <w:lvl w:ilvl="7" w:tplc="04130019" w:tentative="1">
      <w:start w:val="1"/>
      <w:numFmt w:val="lowerLetter"/>
      <w:lvlText w:val="%8."/>
      <w:lvlJc w:val="left"/>
      <w:pPr>
        <w:ind w:left="5685" w:hanging="360"/>
      </w:pPr>
    </w:lvl>
    <w:lvl w:ilvl="8" w:tplc="0413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2448099D"/>
    <w:multiLevelType w:val="hybridMultilevel"/>
    <w:tmpl w:val="E278A0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20232"/>
    <w:multiLevelType w:val="hybridMultilevel"/>
    <w:tmpl w:val="CA26BB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AB3CAC"/>
    <w:multiLevelType w:val="hybridMultilevel"/>
    <w:tmpl w:val="60D8CB3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3C2652"/>
    <w:multiLevelType w:val="hybridMultilevel"/>
    <w:tmpl w:val="8A8EF79E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2A0509"/>
    <w:multiLevelType w:val="hybridMultilevel"/>
    <w:tmpl w:val="BBAE9D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96229"/>
    <w:multiLevelType w:val="hybridMultilevel"/>
    <w:tmpl w:val="21925B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92381D"/>
    <w:multiLevelType w:val="hybridMultilevel"/>
    <w:tmpl w:val="CE564DD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A0B0C"/>
    <w:multiLevelType w:val="hybridMultilevel"/>
    <w:tmpl w:val="ED3CC8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26A11"/>
    <w:multiLevelType w:val="hybridMultilevel"/>
    <w:tmpl w:val="95E888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2F531B"/>
    <w:multiLevelType w:val="hybridMultilevel"/>
    <w:tmpl w:val="3DB824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556095"/>
    <w:multiLevelType w:val="hybridMultilevel"/>
    <w:tmpl w:val="E250C94A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452C8"/>
    <w:multiLevelType w:val="hybridMultilevel"/>
    <w:tmpl w:val="5D7026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04559C"/>
    <w:multiLevelType w:val="hybridMultilevel"/>
    <w:tmpl w:val="BF66216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B8161A"/>
    <w:multiLevelType w:val="hybridMultilevel"/>
    <w:tmpl w:val="33BADE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B63500"/>
    <w:multiLevelType w:val="hybridMultilevel"/>
    <w:tmpl w:val="F3546CF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792C93"/>
    <w:multiLevelType w:val="hybridMultilevel"/>
    <w:tmpl w:val="BDE201C6"/>
    <w:lvl w:ilvl="0" w:tplc="9A44B74E">
      <w:start w:val="17"/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513969"/>
    <w:multiLevelType w:val="hybridMultilevel"/>
    <w:tmpl w:val="499EBD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C311FF"/>
    <w:multiLevelType w:val="singleLevel"/>
    <w:tmpl w:val="518E0EB4"/>
    <w:lvl w:ilvl="0">
      <w:start w:val="3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30" w15:restartNumberingAfterBreak="0">
    <w:nsid w:val="64B7106A"/>
    <w:multiLevelType w:val="hybridMultilevel"/>
    <w:tmpl w:val="C776A9F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D10B6E"/>
    <w:multiLevelType w:val="hybridMultilevel"/>
    <w:tmpl w:val="4FA83C9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1C0576"/>
    <w:multiLevelType w:val="hybridMultilevel"/>
    <w:tmpl w:val="13283D4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E667FE"/>
    <w:multiLevelType w:val="hybridMultilevel"/>
    <w:tmpl w:val="31CCC4F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AA2631"/>
    <w:multiLevelType w:val="hybridMultilevel"/>
    <w:tmpl w:val="AB8CAA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7"/>
  </w:num>
  <w:num w:numId="4">
    <w:abstractNumId w:val="6"/>
  </w:num>
  <w:num w:numId="5">
    <w:abstractNumId w:val="8"/>
  </w:num>
  <w:num w:numId="6">
    <w:abstractNumId w:val="12"/>
  </w:num>
  <w:num w:numId="7">
    <w:abstractNumId w:val="32"/>
  </w:num>
  <w:num w:numId="8">
    <w:abstractNumId w:val="14"/>
  </w:num>
  <w:num w:numId="9">
    <w:abstractNumId w:val="22"/>
  </w:num>
  <w:num w:numId="10">
    <w:abstractNumId w:val="5"/>
  </w:num>
  <w:num w:numId="11">
    <w:abstractNumId w:val="24"/>
  </w:num>
  <w:num w:numId="12">
    <w:abstractNumId w:val="0"/>
  </w:num>
  <w:num w:numId="13">
    <w:abstractNumId w:val="23"/>
  </w:num>
  <w:num w:numId="14">
    <w:abstractNumId w:val="7"/>
  </w:num>
  <w:num w:numId="15">
    <w:abstractNumId w:val="9"/>
  </w:num>
  <w:num w:numId="16">
    <w:abstractNumId w:val="29"/>
  </w:num>
  <w:num w:numId="17">
    <w:abstractNumId w:val="29"/>
    <w:lvlOverride w:ilvl="0">
      <w:lvl w:ilvl="0">
        <w:start w:val="1"/>
        <w:numFmt w:val="decimal"/>
        <w:lvlText w:val="%1) "/>
        <w:legacy w:legacy="1" w:legacySpace="0" w:legacyIndent="283"/>
        <w:lvlJc w:val="left"/>
        <w:pPr>
          <w:ind w:left="283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8">
    <w:abstractNumId w:val="11"/>
  </w:num>
  <w:num w:numId="19">
    <w:abstractNumId w:val="15"/>
  </w:num>
  <w:num w:numId="20">
    <w:abstractNumId w:val="2"/>
  </w:num>
  <w:num w:numId="21">
    <w:abstractNumId w:val="26"/>
  </w:num>
  <w:num w:numId="22">
    <w:abstractNumId w:val="3"/>
  </w:num>
  <w:num w:numId="23">
    <w:abstractNumId w:val="19"/>
  </w:num>
  <w:num w:numId="24">
    <w:abstractNumId w:val="18"/>
  </w:num>
  <w:num w:numId="25">
    <w:abstractNumId w:val="20"/>
  </w:num>
  <w:num w:numId="26">
    <w:abstractNumId w:val="13"/>
  </w:num>
  <w:num w:numId="27">
    <w:abstractNumId w:val="1"/>
  </w:num>
  <w:num w:numId="28">
    <w:abstractNumId w:val="30"/>
  </w:num>
  <w:num w:numId="29">
    <w:abstractNumId w:val="25"/>
  </w:num>
  <w:num w:numId="30">
    <w:abstractNumId w:val="16"/>
  </w:num>
  <w:num w:numId="31">
    <w:abstractNumId w:val="31"/>
  </w:num>
  <w:num w:numId="32">
    <w:abstractNumId w:val="17"/>
  </w:num>
  <w:num w:numId="33">
    <w:abstractNumId w:val="21"/>
  </w:num>
  <w:num w:numId="34">
    <w:abstractNumId w:val="28"/>
  </w:num>
  <w:num w:numId="35">
    <w:abstractNumId w:val="33"/>
  </w:num>
  <w:num w:numId="36">
    <w:abstractNumId w:val="34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898"/>
    <w:rsid w:val="00016898"/>
    <w:rsid w:val="000F41B5"/>
    <w:rsid w:val="003A0F13"/>
    <w:rsid w:val="00964C6A"/>
    <w:rsid w:val="00CC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35ED0"/>
  <w15:chartTrackingRefBased/>
  <w15:docId w15:val="{A4978588-3AC4-4DDD-BAB1-EC0CA73E4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016898"/>
    <w:pPr>
      <w:keepNext/>
      <w:keepLines/>
      <w:spacing w:before="240" w:after="0"/>
      <w:outlineLvl w:val="0"/>
    </w:pPr>
    <w:rPr>
      <w:rFonts w:ascii="Arial" w:eastAsia="Times New Roman" w:hAnsi="Arial" w:cs="Times New Roman"/>
      <w:b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16898"/>
    <w:pPr>
      <w:keepNext/>
      <w:keepLines/>
      <w:spacing w:before="40" w:after="0"/>
      <w:outlineLvl w:val="1"/>
    </w:pPr>
    <w:rPr>
      <w:rFonts w:ascii="Arial" w:eastAsia="Times New Roman" w:hAnsi="Arial" w:cs="Times New Roman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16898"/>
    <w:pPr>
      <w:keepNext/>
      <w:keepLines/>
      <w:spacing w:before="40" w:after="0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16898"/>
    <w:pPr>
      <w:keepNext/>
      <w:keepLines/>
      <w:spacing w:before="40" w:after="0"/>
      <w:outlineLvl w:val="3"/>
    </w:pPr>
    <w:rPr>
      <w:rFonts w:ascii="Cambria" w:eastAsia="Times New Roman" w:hAnsi="Cambria" w:cs="Times New Roman"/>
      <w:i/>
      <w:iCs/>
      <w:color w:val="365F9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1">
    <w:name w:val="Kop 11"/>
    <w:basedOn w:val="Standaard"/>
    <w:next w:val="Standaard"/>
    <w:uiPriority w:val="9"/>
    <w:qFormat/>
    <w:rsid w:val="00016898"/>
    <w:pPr>
      <w:keepNext/>
      <w:keepLines/>
      <w:autoSpaceDE w:val="0"/>
      <w:autoSpaceDN w:val="0"/>
      <w:spacing w:after="0" w:line="240" w:lineRule="auto"/>
      <w:contextualSpacing/>
      <w:outlineLvl w:val="0"/>
    </w:pPr>
    <w:rPr>
      <w:rFonts w:ascii="Arial" w:eastAsia="Times New Roman" w:hAnsi="Arial" w:cs="Times New Roman"/>
      <w:b/>
      <w:bCs/>
      <w:sz w:val="24"/>
      <w:szCs w:val="28"/>
    </w:rPr>
  </w:style>
  <w:style w:type="paragraph" w:customStyle="1" w:styleId="Kop21">
    <w:name w:val="Kop 21"/>
    <w:basedOn w:val="Standaard"/>
    <w:next w:val="Standaard"/>
    <w:uiPriority w:val="9"/>
    <w:qFormat/>
    <w:rsid w:val="00016898"/>
    <w:pPr>
      <w:keepNext/>
      <w:keepLines/>
      <w:autoSpaceDE w:val="0"/>
      <w:autoSpaceDN w:val="0"/>
      <w:spacing w:after="0" w:line="240" w:lineRule="auto"/>
      <w:contextualSpacing/>
      <w:outlineLvl w:val="1"/>
    </w:pPr>
    <w:rPr>
      <w:rFonts w:ascii="Arial" w:eastAsia="Times New Roman" w:hAnsi="Arial" w:cs="Times New Roman"/>
      <w:b/>
      <w:bCs/>
      <w:szCs w:val="26"/>
    </w:rPr>
  </w:style>
  <w:style w:type="paragraph" w:customStyle="1" w:styleId="Kop31">
    <w:name w:val="Kop 31"/>
    <w:basedOn w:val="Standaard"/>
    <w:next w:val="Standaard"/>
    <w:uiPriority w:val="9"/>
    <w:semiHidden/>
    <w:unhideWhenUsed/>
    <w:qFormat/>
    <w:rsid w:val="00016898"/>
    <w:pPr>
      <w:keepNext/>
      <w:keepLines/>
      <w:autoSpaceDE w:val="0"/>
      <w:autoSpaceDN w:val="0"/>
      <w:spacing w:before="40" w:after="0" w:line="240" w:lineRule="auto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paragraph" w:customStyle="1" w:styleId="Kop41">
    <w:name w:val="Kop 41"/>
    <w:basedOn w:val="Standaard"/>
    <w:next w:val="Standaard"/>
    <w:uiPriority w:val="9"/>
    <w:semiHidden/>
    <w:unhideWhenUsed/>
    <w:qFormat/>
    <w:rsid w:val="00016898"/>
    <w:pPr>
      <w:keepNext/>
      <w:keepLines/>
      <w:autoSpaceDE w:val="0"/>
      <w:autoSpaceDN w:val="0"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0"/>
      <w:szCs w:val="20"/>
    </w:rPr>
  </w:style>
  <w:style w:type="numbering" w:customStyle="1" w:styleId="Geenlijst1">
    <w:name w:val="Geen lijst1"/>
    <w:next w:val="Geenlijst"/>
    <w:uiPriority w:val="99"/>
    <w:semiHidden/>
    <w:unhideWhenUsed/>
    <w:rsid w:val="00016898"/>
  </w:style>
  <w:style w:type="character" w:customStyle="1" w:styleId="Kop1Char">
    <w:name w:val="Kop 1 Char"/>
    <w:basedOn w:val="Standaardalinea-lettertype"/>
    <w:link w:val="Kop1"/>
    <w:uiPriority w:val="9"/>
    <w:rsid w:val="00016898"/>
    <w:rPr>
      <w:rFonts w:ascii="Arial" w:eastAsia="Times New Roman" w:hAnsi="Arial" w:cs="Times New Roman"/>
      <w:b/>
      <w:bCs/>
      <w:sz w:val="24"/>
      <w:szCs w:val="28"/>
      <w:lang w:eastAsia="en-US"/>
    </w:rPr>
  </w:style>
  <w:style w:type="character" w:customStyle="1" w:styleId="Kop2Char">
    <w:name w:val="Kop 2 Char"/>
    <w:basedOn w:val="Standaardalinea-lettertype"/>
    <w:link w:val="Kop2"/>
    <w:uiPriority w:val="9"/>
    <w:rsid w:val="00016898"/>
    <w:rPr>
      <w:rFonts w:ascii="Arial" w:eastAsia="Times New Roman" w:hAnsi="Arial" w:cs="Times New Roman"/>
      <w:b/>
      <w:bCs/>
      <w:sz w:val="22"/>
      <w:szCs w:val="26"/>
      <w:lang w:eastAsia="en-US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16898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16898"/>
    <w:rPr>
      <w:rFonts w:ascii="Cambria" w:eastAsia="Times New Roman" w:hAnsi="Cambria" w:cs="Times New Roman"/>
      <w:i/>
      <w:iCs/>
      <w:color w:val="365F91"/>
      <w:lang w:eastAsia="en-US"/>
    </w:rPr>
  </w:style>
  <w:style w:type="paragraph" w:styleId="Koptekst">
    <w:name w:val="header"/>
    <w:basedOn w:val="Standaard"/>
    <w:link w:val="KoptekstChar"/>
    <w:semiHidden/>
    <w:rsid w:val="00016898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KoptekstChar">
    <w:name w:val="Koptekst Char"/>
    <w:basedOn w:val="Standaardalinea-lettertype"/>
    <w:link w:val="Koptekst"/>
    <w:semiHidden/>
    <w:rsid w:val="00016898"/>
    <w:rPr>
      <w:rFonts w:ascii="Arial" w:eastAsia="Times New Roman" w:hAnsi="Arial" w:cs="Times New Roman"/>
      <w:sz w:val="20"/>
      <w:szCs w:val="20"/>
    </w:rPr>
  </w:style>
  <w:style w:type="paragraph" w:styleId="Voettekst">
    <w:name w:val="footer"/>
    <w:basedOn w:val="Standaard"/>
    <w:link w:val="VoettekstChar"/>
    <w:semiHidden/>
    <w:rsid w:val="00016898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VoettekstChar">
    <w:name w:val="Voettekst Char"/>
    <w:basedOn w:val="Standaardalinea-lettertype"/>
    <w:link w:val="Voettekst"/>
    <w:semiHidden/>
    <w:rsid w:val="00016898"/>
    <w:rPr>
      <w:rFonts w:ascii="Arial" w:eastAsia="Times New Roman" w:hAnsi="Arial" w:cs="Times New Roman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rsid w:val="00016898"/>
    <w:pPr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16898"/>
    <w:rPr>
      <w:rFonts w:ascii="Tahoma" w:eastAsia="Times New Roman" w:hAnsi="Tahoma" w:cs="Tahoma"/>
      <w:sz w:val="16"/>
      <w:szCs w:val="16"/>
    </w:rPr>
  </w:style>
  <w:style w:type="table" w:styleId="Tabelraster">
    <w:name w:val="Table Grid"/>
    <w:basedOn w:val="Standaardtabel"/>
    <w:rsid w:val="000168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016898"/>
    <w:pPr>
      <w:autoSpaceDE w:val="0"/>
      <w:autoSpaceDN w:val="0"/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0"/>
    </w:rPr>
  </w:style>
  <w:style w:type="character" w:customStyle="1" w:styleId="Hyperlink1">
    <w:name w:val="Hyperlink1"/>
    <w:basedOn w:val="Standaardalinea-lettertype"/>
    <w:uiPriority w:val="99"/>
    <w:rsid w:val="00016898"/>
    <w:rPr>
      <w:color w:val="0000FF"/>
      <w:u w:val="single"/>
    </w:rPr>
  </w:style>
  <w:style w:type="paragraph" w:customStyle="1" w:styleId="Kopvaninhoudsopgave1">
    <w:name w:val="Kop van inhoudsopgave1"/>
    <w:basedOn w:val="Kop1"/>
    <w:next w:val="Standaard"/>
    <w:uiPriority w:val="39"/>
    <w:unhideWhenUsed/>
    <w:qFormat/>
    <w:rsid w:val="00016898"/>
  </w:style>
  <w:style w:type="paragraph" w:styleId="Inhopg1">
    <w:name w:val="toc 1"/>
    <w:basedOn w:val="Standaard"/>
    <w:next w:val="Standaard"/>
    <w:autoRedefine/>
    <w:uiPriority w:val="39"/>
    <w:rsid w:val="00016898"/>
    <w:pPr>
      <w:spacing w:after="100" w:line="240" w:lineRule="auto"/>
    </w:pPr>
    <w:rPr>
      <w:rFonts w:ascii="Arial" w:eastAsia="Times New Roman" w:hAnsi="Arial" w:cs="Times New Roman"/>
      <w:sz w:val="20"/>
      <w:szCs w:val="20"/>
      <w:lang w:val="nl" w:eastAsia="nl-NL"/>
    </w:rPr>
  </w:style>
  <w:style w:type="paragraph" w:customStyle="1" w:styleId="Geenafstand1">
    <w:name w:val="Geen afstand1"/>
    <w:next w:val="Geenafstand"/>
    <w:uiPriority w:val="1"/>
    <w:qFormat/>
    <w:rsid w:val="00016898"/>
    <w:pPr>
      <w:spacing w:after="0" w:line="240" w:lineRule="auto"/>
    </w:pPr>
  </w:style>
  <w:style w:type="paragraph" w:customStyle="1" w:styleId="inhoud">
    <w:name w:val="inhoud"/>
    <w:basedOn w:val="Standaard"/>
    <w:link w:val="inhoudChar"/>
    <w:qFormat/>
    <w:rsid w:val="00016898"/>
    <w:pPr>
      <w:spacing w:after="0" w:line="240" w:lineRule="auto"/>
      <w:jc w:val="both"/>
    </w:pPr>
    <w:rPr>
      <w:rFonts w:ascii="Times New Roman" w:hAnsi="Times New Roman" w:cs="Times New Roman"/>
    </w:rPr>
  </w:style>
  <w:style w:type="character" w:customStyle="1" w:styleId="inhoudChar">
    <w:name w:val="inhoud Char"/>
    <w:basedOn w:val="Standaardalinea-lettertype"/>
    <w:link w:val="inhoud"/>
    <w:rsid w:val="00016898"/>
    <w:rPr>
      <w:rFonts w:ascii="Times New Roman" w:hAnsi="Times New Roman" w:cs="Times New Roman"/>
    </w:rPr>
  </w:style>
  <w:style w:type="character" w:customStyle="1" w:styleId="fontstyle01">
    <w:name w:val="fontstyle01"/>
    <w:basedOn w:val="Standaardalinea-lettertype"/>
    <w:rsid w:val="00016898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Standaardalinea-lettertype"/>
    <w:rsid w:val="00016898"/>
    <w:rPr>
      <w:rFonts w:ascii="Arial" w:hAnsi="Arial" w:cs="Arial" w:hint="default"/>
      <w:b w:val="0"/>
      <w:bCs w:val="0"/>
      <w:i w:val="0"/>
      <w:iCs w:val="0"/>
      <w:color w:val="000000"/>
      <w:sz w:val="36"/>
      <w:szCs w:val="36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16898"/>
    <w:rPr>
      <w:color w:val="605E5C"/>
      <w:shd w:val="clear" w:color="auto" w:fill="E1DFDD"/>
    </w:rPr>
  </w:style>
  <w:style w:type="table" w:customStyle="1" w:styleId="Onopgemaaktetabel21">
    <w:name w:val="Onopgemaakte tabel 21"/>
    <w:basedOn w:val="Standaardtabel"/>
    <w:next w:val="Onopgemaaktetabel2"/>
    <w:uiPriority w:val="42"/>
    <w:rsid w:val="00016898"/>
    <w:pPr>
      <w:spacing w:after="0" w:line="240" w:lineRule="auto"/>
    </w:p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styleId="Inhopg2">
    <w:name w:val="toc 2"/>
    <w:basedOn w:val="Standaard"/>
    <w:next w:val="Standaard"/>
    <w:autoRedefine/>
    <w:uiPriority w:val="39"/>
    <w:unhideWhenUsed/>
    <w:rsid w:val="00016898"/>
    <w:pPr>
      <w:autoSpaceDE w:val="0"/>
      <w:autoSpaceDN w:val="0"/>
      <w:spacing w:after="100" w:line="240" w:lineRule="auto"/>
      <w:ind w:left="200"/>
    </w:pPr>
    <w:rPr>
      <w:rFonts w:ascii="Arial" w:eastAsia="Times New Roman" w:hAnsi="Arial" w:cs="Times New Roman"/>
      <w:sz w:val="20"/>
      <w:szCs w:val="20"/>
    </w:rPr>
  </w:style>
  <w:style w:type="paragraph" w:styleId="Inhopg3">
    <w:name w:val="toc 3"/>
    <w:basedOn w:val="Standaard"/>
    <w:next w:val="Standaard"/>
    <w:autoRedefine/>
    <w:uiPriority w:val="39"/>
    <w:unhideWhenUsed/>
    <w:rsid w:val="00016898"/>
    <w:pPr>
      <w:autoSpaceDE w:val="0"/>
      <w:autoSpaceDN w:val="0"/>
      <w:spacing w:after="100" w:line="240" w:lineRule="auto"/>
      <w:ind w:left="400"/>
    </w:pPr>
    <w:rPr>
      <w:rFonts w:ascii="Arial" w:eastAsia="Times New Roman" w:hAnsi="Arial" w:cs="Times New Roman"/>
      <w:sz w:val="20"/>
      <w:szCs w:val="20"/>
    </w:rPr>
  </w:style>
  <w:style w:type="character" w:customStyle="1" w:styleId="GevolgdeHyperlink1">
    <w:name w:val="GevolgdeHyperlink1"/>
    <w:basedOn w:val="Standaardalinea-lettertype"/>
    <w:uiPriority w:val="99"/>
    <w:semiHidden/>
    <w:unhideWhenUsed/>
    <w:rsid w:val="00016898"/>
    <w:rPr>
      <w:color w:val="800080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1689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16898"/>
    <w:pPr>
      <w:autoSpaceDE w:val="0"/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16898"/>
    <w:rPr>
      <w:rFonts w:ascii="Arial" w:eastAsia="Times New Roman" w:hAnsi="Arial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1689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16898"/>
    <w:rPr>
      <w:rFonts w:ascii="Arial" w:eastAsia="Times New Roman" w:hAnsi="Arial" w:cs="Times New Roman"/>
      <w:b/>
      <w:bCs/>
      <w:sz w:val="20"/>
      <w:szCs w:val="20"/>
    </w:rPr>
  </w:style>
  <w:style w:type="table" w:customStyle="1" w:styleId="TableGrid">
    <w:name w:val="TableGrid"/>
    <w:rsid w:val="00016898"/>
    <w:pPr>
      <w:spacing w:after="0" w:line="240" w:lineRule="auto"/>
    </w:pPr>
    <w:rPr>
      <w:rFonts w:ascii="Calibri" w:eastAsia="Times New Roman" w:hAnsi="Calibri" w:cs="Times New Roman"/>
      <w:lang w:eastAsia="nl-N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hopg41">
    <w:name w:val="Inhopg 41"/>
    <w:basedOn w:val="Standaard"/>
    <w:next w:val="Standaard"/>
    <w:autoRedefine/>
    <w:uiPriority w:val="39"/>
    <w:unhideWhenUsed/>
    <w:rsid w:val="00016898"/>
    <w:pPr>
      <w:spacing w:after="100"/>
      <w:ind w:left="660"/>
    </w:pPr>
    <w:rPr>
      <w:rFonts w:eastAsia="Times New Roman"/>
      <w:lang w:eastAsia="nl-NL"/>
    </w:rPr>
  </w:style>
  <w:style w:type="paragraph" w:customStyle="1" w:styleId="Inhopg51">
    <w:name w:val="Inhopg 51"/>
    <w:basedOn w:val="Standaard"/>
    <w:next w:val="Standaard"/>
    <w:autoRedefine/>
    <w:uiPriority w:val="39"/>
    <w:unhideWhenUsed/>
    <w:rsid w:val="00016898"/>
    <w:pPr>
      <w:spacing w:after="100"/>
      <w:ind w:left="880"/>
    </w:pPr>
    <w:rPr>
      <w:rFonts w:eastAsia="Times New Roman"/>
      <w:lang w:eastAsia="nl-NL"/>
    </w:rPr>
  </w:style>
  <w:style w:type="paragraph" w:customStyle="1" w:styleId="Inhopg61">
    <w:name w:val="Inhopg 61"/>
    <w:basedOn w:val="Standaard"/>
    <w:next w:val="Standaard"/>
    <w:autoRedefine/>
    <w:uiPriority w:val="39"/>
    <w:unhideWhenUsed/>
    <w:rsid w:val="00016898"/>
    <w:pPr>
      <w:spacing w:after="100"/>
      <w:ind w:left="1100"/>
    </w:pPr>
    <w:rPr>
      <w:rFonts w:eastAsia="Times New Roman"/>
      <w:lang w:eastAsia="nl-NL"/>
    </w:rPr>
  </w:style>
  <w:style w:type="paragraph" w:customStyle="1" w:styleId="Inhopg71">
    <w:name w:val="Inhopg 71"/>
    <w:basedOn w:val="Standaard"/>
    <w:next w:val="Standaard"/>
    <w:autoRedefine/>
    <w:uiPriority w:val="39"/>
    <w:unhideWhenUsed/>
    <w:rsid w:val="00016898"/>
    <w:pPr>
      <w:spacing w:after="100"/>
      <w:ind w:left="1320"/>
    </w:pPr>
    <w:rPr>
      <w:rFonts w:eastAsia="Times New Roman"/>
      <w:lang w:eastAsia="nl-NL"/>
    </w:rPr>
  </w:style>
  <w:style w:type="paragraph" w:customStyle="1" w:styleId="Inhopg81">
    <w:name w:val="Inhopg 81"/>
    <w:basedOn w:val="Standaard"/>
    <w:next w:val="Standaard"/>
    <w:autoRedefine/>
    <w:uiPriority w:val="39"/>
    <w:unhideWhenUsed/>
    <w:rsid w:val="00016898"/>
    <w:pPr>
      <w:spacing w:after="100"/>
      <w:ind w:left="1540"/>
    </w:pPr>
    <w:rPr>
      <w:rFonts w:eastAsia="Times New Roman"/>
      <w:lang w:eastAsia="nl-NL"/>
    </w:rPr>
  </w:style>
  <w:style w:type="paragraph" w:customStyle="1" w:styleId="Inhopg91">
    <w:name w:val="Inhopg 91"/>
    <w:basedOn w:val="Standaard"/>
    <w:next w:val="Standaard"/>
    <w:autoRedefine/>
    <w:uiPriority w:val="39"/>
    <w:unhideWhenUsed/>
    <w:rsid w:val="00016898"/>
    <w:pPr>
      <w:spacing w:after="100"/>
      <w:ind w:left="1760"/>
    </w:pPr>
    <w:rPr>
      <w:rFonts w:eastAsia="Times New Roman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016898"/>
    <w:rPr>
      <w:color w:val="808080"/>
    </w:rPr>
  </w:style>
  <w:style w:type="character" w:customStyle="1" w:styleId="Kop1Char1">
    <w:name w:val="Kop 1 Char1"/>
    <w:basedOn w:val="Standaardalinea-lettertype"/>
    <w:link w:val="Kop1"/>
    <w:uiPriority w:val="9"/>
    <w:rsid w:val="000168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2Char1">
    <w:name w:val="Kop 2 Char1"/>
    <w:basedOn w:val="Standaardalinea-lettertype"/>
    <w:link w:val="Kop2"/>
    <w:uiPriority w:val="9"/>
    <w:semiHidden/>
    <w:rsid w:val="0001689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Kop3Char1">
    <w:name w:val="Kop 3 Char1"/>
    <w:basedOn w:val="Standaardalinea-lettertype"/>
    <w:link w:val="Kop3"/>
    <w:uiPriority w:val="9"/>
    <w:semiHidden/>
    <w:rsid w:val="0001689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Kop4Char1">
    <w:name w:val="Kop 4 Char1"/>
    <w:basedOn w:val="Standaardalinea-lettertype"/>
    <w:link w:val="Kop4"/>
    <w:uiPriority w:val="9"/>
    <w:semiHidden/>
    <w:rsid w:val="0001689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yperlink">
    <w:name w:val="Hyperlink"/>
    <w:basedOn w:val="Standaardalinea-lettertype"/>
    <w:uiPriority w:val="99"/>
    <w:semiHidden/>
    <w:unhideWhenUsed/>
    <w:rsid w:val="00016898"/>
    <w:rPr>
      <w:color w:val="0563C1" w:themeColor="hyperlink"/>
      <w:u w:val="single"/>
    </w:rPr>
  </w:style>
  <w:style w:type="paragraph" w:styleId="Geenafstand">
    <w:name w:val="No Spacing"/>
    <w:uiPriority w:val="1"/>
    <w:qFormat/>
    <w:rsid w:val="00016898"/>
    <w:pPr>
      <w:spacing w:after="0" w:line="240" w:lineRule="auto"/>
    </w:pPr>
  </w:style>
  <w:style w:type="table" w:styleId="Onopgemaaktetabel2">
    <w:name w:val="Plain Table 2"/>
    <w:basedOn w:val="Standaardtabel"/>
    <w:uiPriority w:val="42"/>
    <w:rsid w:val="0001689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GevolgdeHyperlink">
    <w:name w:val="FollowedHyperlink"/>
    <w:basedOn w:val="Standaardalinea-lettertype"/>
    <w:uiPriority w:val="99"/>
    <w:semiHidden/>
    <w:unhideWhenUsed/>
    <w:rsid w:val="0001689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482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Begemann, Christiaan</dc:creator>
  <cp:keywords/>
  <dc:description/>
  <cp:lastModifiedBy>Begemann, Christiaan</cp:lastModifiedBy>
  <cp:revision>2</cp:revision>
  <dcterms:created xsi:type="dcterms:W3CDTF">2021-02-22T12:56:00Z</dcterms:created>
  <dcterms:modified xsi:type="dcterms:W3CDTF">2021-02-22T12:56:00Z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243524904</vt:i4>
  </property>
  <property fmtid="{D5CDD505-2E9C-101B-9397-08002B2CF9AE}" pid="3" name="_NewReviewCycle">
    <vt:lpwstr/>
  </property>
  <property fmtid="{D5CDD505-2E9C-101B-9397-08002B2CF9AE}" pid="4" name="_EmailSubject">
    <vt:lpwstr>NGC - Documentatie GIS</vt:lpwstr>
  </property>
  <property fmtid="{D5CDD505-2E9C-101B-9397-08002B2CF9AE}" pid="5" name="_AuthorEmail">
    <vt:lpwstr>christiaan.begemann@provincie-utrecht.nl</vt:lpwstr>
  </property>
  <property fmtid="{D5CDD505-2E9C-101B-9397-08002B2CF9AE}" pid="6" name="_AuthorEmailDisplayName">
    <vt:lpwstr>Begemann, Christiaan</vt:lpwstr>
  </property>
</Properties>
</file>